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0005" w14:textId="37FF4DBC" w:rsidR="00346803" w:rsidRDefault="00346803">
      <w:pPr>
        <w:spacing w:after="100"/>
        <w:rPr>
          <w:rFonts w:ascii="Calibri" w:eastAsia="Calibri" w:hAnsi="Calibri" w:cs="Calibri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E2645D" wp14:editId="5855E609">
            <wp:simplePos x="0" y="0"/>
            <wp:positionH relativeFrom="column">
              <wp:posOffset>-38100</wp:posOffset>
            </wp:positionH>
            <wp:positionV relativeFrom="paragraph">
              <wp:posOffset>128270</wp:posOffset>
            </wp:positionV>
            <wp:extent cx="2095500" cy="934720"/>
            <wp:effectExtent l="0" t="0" r="0" b="0"/>
            <wp:wrapSquare wrapText="bothSides"/>
            <wp:docPr id="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4319F" w14:textId="77777777" w:rsidR="00346803" w:rsidRDefault="00346803">
      <w:pPr>
        <w:spacing w:after="1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1DB6D7C3" w14:textId="482A9C1F" w:rsidR="00A75B60" w:rsidRDefault="00346803">
      <w:pPr>
        <w:spacing w:after="100"/>
        <w:rPr>
          <w:rFonts w:ascii="Times New Roman" w:hAnsi="Times New Roman" w:cs="Calibri-Bold"/>
          <w:b/>
          <w:color w:val="000000"/>
          <w:sz w:val="22"/>
        </w:rPr>
      </w:pPr>
      <w:r>
        <w:rPr>
          <w:rFonts w:ascii="Times New Roman" w:hAnsi="Times New Roman" w:cs="Calibri-Bold"/>
          <w:b/>
          <w:color w:val="000000"/>
          <w:sz w:val="22"/>
        </w:rPr>
        <w:t xml:space="preserve">GFWC NH MINI GRANT APPLICATION </w:t>
      </w:r>
    </w:p>
    <w:p w14:paraId="41413014" w14:textId="77777777" w:rsidR="00346803" w:rsidRDefault="00346803">
      <w:pPr>
        <w:spacing w:after="100"/>
        <w:rPr>
          <w:rFonts w:ascii="TimesNewRomanPSMT" w:hAnsi="TimesNewRomanPSMT" w:cs="TimesNewRomanPSMT"/>
          <w:color w:val="000000"/>
          <w:sz w:val="22"/>
        </w:rPr>
      </w:pPr>
    </w:p>
    <w:p w14:paraId="147815C0" w14:textId="77777777" w:rsidR="00346803" w:rsidRDefault="00346803">
      <w:pPr>
        <w:spacing w:after="100"/>
        <w:rPr>
          <w:rFonts w:ascii="TimesNewRomanPSMT" w:hAnsi="TimesNewRomanPSMT" w:cs="TimesNewRomanPSMT" w:hint="eastAsia"/>
          <w:color w:val="000000"/>
          <w:sz w:val="22"/>
        </w:rPr>
      </w:pPr>
    </w:p>
    <w:p w14:paraId="0A8004EC" w14:textId="769C529F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Clubs can request up to $250 in mini grants</w:t>
      </w:r>
      <w:r>
        <w:rPr>
          <w:rFonts w:ascii="Times New Roman" w:hAnsi="Times New Roman" w:cs="TimesNewRomanPSMT"/>
          <w:color w:val="000000"/>
          <w:sz w:val="22"/>
        </w:rPr>
        <w:t xml:space="preserve"> per fiscal year. </w:t>
      </w:r>
    </w:p>
    <w:p w14:paraId="6C49843C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Mini-Grants will be available until funds are depleted from this account. Please check all of </w:t>
      </w:r>
      <w:r>
        <w:rPr>
          <w:rFonts w:ascii="Times New Roman" w:hAnsi="Times New Roman" w:cs="TimesNewRomanPSMT"/>
          <w:color w:val="000000"/>
          <w:sz w:val="22"/>
        </w:rPr>
        <w:t>the items you are requesting for this grant application, not to exceed $250.00 total.</w:t>
      </w:r>
    </w:p>
    <w:p w14:paraId="5B62DBF8" w14:textId="77777777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Clubs may apply multiple times during the fiscal year as long as their grant requests do not exceed $250 during the course of the year.</w:t>
      </w:r>
    </w:p>
    <w:p w14:paraId="7A9DA1C4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Please specify quantity of each item as well as total dollars requested. Once a request is approved, the GFWC-NH State Treasurer will send a check to the club. Clubs are responsible for ordering the items. Some items are available from the GFWC.org Marketplace, or you may order items on your own.</w:t>
      </w:r>
    </w:p>
    <w:p w14:paraId="0C53D2E5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Name of Club:________________________________________________________________                           </w:t>
      </w:r>
    </w:p>
    <w:p w14:paraId="06CE43E2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Club President:________________________________________________________________</w:t>
      </w:r>
    </w:p>
    <w:p w14:paraId="320EDA6B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Contact Information:_____________________________________________________________ </w:t>
      </w:r>
    </w:p>
    <w:p w14:paraId="7EDDFFE0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Signature/approval of Club President: _______________________________________________</w:t>
      </w:r>
    </w:p>
    <w:p w14:paraId="25AE3FBE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Business Cards Purchase through the GFWC Marketplace which would include the GFWC logo at no additional cost. _____100 for $ 35 _____250 for $ 40</w:t>
      </w:r>
    </w:p>
    <w:p w14:paraId="28D0302B" w14:textId="77777777" w:rsidR="00A75B60" w:rsidRDefault="00346803">
      <w:pPr>
        <w:spacing w:after="100"/>
        <w:rPr>
          <w:rFonts w:ascii="Times New Roman" w:hAnsi="Times New Roman" w:cs="TimesNewRomanPSMT"/>
          <w:b/>
          <w:bCs/>
          <w:color w:val="000000"/>
          <w:sz w:val="22"/>
        </w:rPr>
      </w:pPr>
      <w:r>
        <w:rPr>
          <w:rFonts w:ascii="Times New Roman" w:hAnsi="Times New Roman" w:cs="TimesNewRomanPSMT"/>
          <w:b/>
          <w:bCs/>
          <w:color w:val="000000"/>
          <w:sz w:val="22"/>
        </w:rPr>
        <w:t xml:space="preserve">GFWC Club Meeting Branding Accessories to use while conducting your Club Meeting. Purchase through the GFWC Marketplace. </w:t>
      </w:r>
    </w:p>
    <w:p w14:paraId="55D4BAC9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Podium Banner 14”x14” $ 30 _____</w:t>
      </w:r>
    </w:p>
    <w:p w14:paraId="5D0E90B4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USA &amp; GFWC Flag Desk Set $ 10 _____ </w:t>
      </w:r>
    </w:p>
    <w:p w14:paraId="12D22182" w14:textId="77777777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gavel $30 _____</w:t>
      </w:r>
    </w:p>
    <w:p w14:paraId="225C4315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NH State flag (not available through GFWC website.) May order locally. Please note cost requested. ____ </w:t>
      </w:r>
    </w:p>
    <w:p w14:paraId="488641B6" w14:textId="77777777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GFWC Branding /Membership/ CPR </w:t>
      </w:r>
    </w:p>
    <w:p w14:paraId="6193CF16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Road sign  $ 55-$250 ____</w:t>
      </w:r>
    </w:p>
    <w:p w14:paraId="7E7C7560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 Notecards  $ 10 ____</w:t>
      </w:r>
    </w:p>
    <w:p w14:paraId="07AFE3C8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eastAsia="TimesNewRomanPSMT" w:hAnsi="Times New Roman" w:cs="TimesNewRomanPSMT"/>
          <w:color w:val="000000"/>
          <w:sz w:val="22"/>
        </w:rPr>
        <w:t xml:space="preserve"> </w:t>
      </w:r>
      <w:r>
        <w:rPr>
          <w:rFonts w:ascii="Times New Roman" w:hAnsi="Times New Roman" w:cs="TimesNewRomanPSMT"/>
          <w:color w:val="000000"/>
          <w:sz w:val="22"/>
        </w:rPr>
        <w:t>GFWC  License plate frames  $ 5 ___</w:t>
      </w:r>
    </w:p>
    <w:p w14:paraId="01C22589" w14:textId="77777777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GFWC Marketplace clothing  -up to $250 ____ </w:t>
      </w:r>
    </w:p>
    <w:p w14:paraId="10269CE3" w14:textId="77777777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“ Impacting Lives of Others ” Brochures   $25 _____</w:t>
      </w:r>
    </w:p>
    <w:p w14:paraId="345D7913" w14:textId="77777777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Club-designed Brochures or Rack Cards up to $250 _____    must use GFWC approved logos     </w:t>
      </w:r>
    </w:p>
    <w:p w14:paraId="00FA98C3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GFWC Red or Blue logo Folders $ 2 each_____ </w:t>
      </w:r>
    </w:p>
    <w:p w14:paraId="28C30F90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Member milestone years of membership pins  $ 5 each___</w:t>
      </w:r>
    </w:p>
    <w:p w14:paraId="5E38CCEC" w14:textId="77777777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Newly branded sticky notes $ 2.50 ____</w:t>
      </w:r>
    </w:p>
    <w:p w14:paraId="441A5542" w14:textId="77777777" w:rsidR="00A75B60" w:rsidRDefault="00346803">
      <w:pPr>
        <w:spacing w:after="100"/>
        <w:rPr>
          <w:rFonts w:ascii="Times New Roman" w:hAnsi="Times New Roman" w:cs="TimesNewRomanPSMT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embroidered emblem patches   $5 _____</w:t>
      </w:r>
    </w:p>
    <w:p w14:paraId="4145AD21" w14:textId="77777777" w:rsidR="00A75B60" w:rsidRDefault="00346803">
      <w:pPr>
        <w:spacing w:after="100"/>
        <w:rPr>
          <w:rFonts w:ascii="Times New Roman" w:hAnsi="Times New Roman"/>
        </w:rPr>
      </w:pPr>
      <w:r>
        <w:rPr>
          <w:rFonts w:ascii="Times New Roman" w:eastAsia="TimesNewRomanPSMT" w:hAnsi="Times New Roman" w:cs="TimesNewRomanPSMT"/>
          <w:color w:val="000000"/>
          <w:sz w:val="22"/>
        </w:rPr>
        <w:t xml:space="preserve"> </w:t>
      </w:r>
      <w:r>
        <w:rPr>
          <w:rFonts w:ascii="Times New Roman" w:hAnsi="Times New Roman" w:cs="TimesNewRomanPSMT"/>
          <w:color w:val="000000"/>
          <w:sz w:val="22"/>
        </w:rPr>
        <w:t>State Meeting Meals -Fund cost of meals for first time attendees at GFWC NH meetings. Club will be reimbursed after member attends meeting. Honor roll meals would be excluded.</w:t>
      </w:r>
    </w:p>
    <w:p w14:paraId="290F90E6" w14:textId="77777777" w:rsidR="00A75B60" w:rsidRDefault="00346803">
      <w:pPr>
        <w:spacing w:after="100"/>
        <w:rPr>
          <w:rFonts w:ascii="Times New Roman" w:hAnsi="Times New Roman"/>
        </w:rPr>
      </w:pPr>
      <w:r>
        <w:rPr>
          <w:rFonts w:ascii="Times New Roman" w:eastAsia="TimesNewRomanPSMT" w:hAnsi="Times New Roman" w:cs="TimesNewRomanPSMT"/>
          <w:color w:val="000000"/>
          <w:sz w:val="22"/>
        </w:rPr>
        <w:t xml:space="preserve"> </w:t>
      </w:r>
      <w:r>
        <w:rPr>
          <w:rFonts w:ascii="Times New Roman" w:hAnsi="Times New Roman" w:cs="TimesNewRomanPSMT"/>
          <w:color w:val="000000"/>
          <w:sz w:val="22"/>
        </w:rPr>
        <w:t>Membership in local Chamber of Commerce  up to $250  ____</w:t>
      </w:r>
    </w:p>
    <w:p w14:paraId="55368D16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>GFWC imprinted tablecloth/ Popup tent purchased elsewhere    up to $150________</w:t>
      </w:r>
    </w:p>
    <w:p w14:paraId="28CF746A" w14:textId="77777777" w:rsidR="00A75B60" w:rsidRDefault="00346803">
      <w:pPr>
        <w:spacing w:after="100"/>
        <w:rPr>
          <w:rFonts w:cs="TimesNewRomanPSMT" w:hint="eastAsia"/>
          <w:color w:val="000000"/>
          <w:sz w:val="22"/>
        </w:rPr>
      </w:pPr>
      <w:r>
        <w:rPr>
          <w:rFonts w:ascii="Times New Roman" w:hAnsi="Times New Roman" w:cs="TimesNewRomanPSMT"/>
          <w:color w:val="000000"/>
          <w:sz w:val="22"/>
        </w:rPr>
        <w:t xml:space="preserve">Submit this form to :Laura Otterson      GFWC-NH Grants </w:t>
      </w:r>
      <w:r>
        <w:rPr>
          <w:rFonts w:ascii="Times New Roman" w:hAnsi="Times New Roman" w:cs="TimesNewRomanPSMT"/>
          <w:color w:val="000000"/>
          <w:sz w:val="22"/>
        </w:rPr>
        <w:t>Committee Chairman</w:t>
      </w:r>
    </w:p>
    <w:p w14:paraId="39B1BDCE" w14:textId="77777777" w:rsidR="00A75B60" w:rsidRDefault="00346803">
      <w:pPr>
        <w:spacing w:after="100"/>
        <w:rPr>
          <w:rFonts w:hint="eastAsia"/>
        </w:rPr>
      </w:pPr>
      <w:r>
        <w:rPr>
          <w:rFonts w:ascii="Times New Roman" w:hAnsi="Times New Roman" w:cs="TimesNewRomanPSMT"/>
          <w:color w:val="000000"/>
          <w:sz w:val="22"/>
        </w:rPr>
        <w:t xml:space="preserve">11 Gladiola Way Dover, N H. 03820    </w:t>
      </w:r>
      <w:hyperlink r:id="rId5">
        <w:r>
          <w:rPr>
            <w:rStyle w:val="Hyperlink"/>
            <w:rFonts w:ascii="Times New Roman" w:hAnsi="Times New Roman" w:cs="TimesNewRomanPSMT"/>
            <w:color w:val="0B4CB4"/>
            <w:sz w:val="22"/>
          </w:rPr>
          <w:t>lto1949@yahoo.com</w:t>
        </w:r>
      </w:hyperlink>
      <w:r>
        <w:rPr>
          <w:rFonts w:ascii="Times New Roman" w:hAnsi="Times New Roman" w:cs="TimesNewRomanPSMT"/>
          <w:color w:val="000000"/>
          <w:sz w:val="22"/>
        </w:rPr>
        <w:t xml:space="preserve">  603-496-5895   </w:t>
      </w:r>
    </w:p>
    <w:p w14:paraId="72CB639F" w14:textId="77777777" w:rsidR="00A75B60" w:rsidRDefault="00346803">
      <w:pPr>
        <w:spacing w:after="100"/>
        <w:rPr>
          <w:rFonts w:hint="eastAsia"/>
        </w:rPr>
      </w:pPr>
      <w:r>
        <w:rPr>
          <w:rFonts w:ascii="Times New Roman" w:hAnsi="Times New Roman" w:cs="TimesNewRomanPSMT"/>
          <w:color w:val="000000"/>
          <w:sz w:val="22"/>
        </w:rPr>
        <w:t xml:space="preserve"> revised10 /24</w:t>
      </w:r>
    </w:p>
    <w:sectPr w:rsidR="00A75B60" w:rsidSect="00346803">
      <w:pgSz w:w="12240" w:h="15840"/>
      <w:pgMar w:top="540" w:right="1134" w:bottom="36" w:left="1134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60"/>
    <w:rsid w:val="00346803"/>
    <w:rsid w:val="004F0D63"/>
    <w:rsid w:val="00A7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246767"/>
  <w15:docId w15:val="{A7DFD6CE-6BAF-4720-B69C-0C73BB42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;Times New Roma" w:hAnsi="Liberation Serif;Times New Rom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PingFang SC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o1949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4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VanBlarcom</dc:creator>
  <dc:description/>
  <cp:lastModifiedBy>Dolores VanBlarcom</cp:lastModifiedBy>
  <cp:revision>2</cp:revision>
  <cp:lastPrinted>2024-10-03T16:57:00Z</cp:lastPrinted>
  <dcterms:created xsi:type="dcterms:W3CDTF">2024-10-04T15:07:00Z</dcterms:created>
  <dcterms:modified xsi:type="dcterms:W3CDTF">2024-10-04T15:07:00Z</dcterms:modified>
  <dc:language>en-US</dc:language>
</cp:coreProperties>
</file>